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1B" w:rsidRPr="0079341B" w:rsidRDefault="003B1F6A" w:rsidP="0079341B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лекция-7</w:t>
      </w:r>
    </w:p>
    <w:p w:rsidR="000511C6" w:rsidRDefault="000511C6" w:rsidP="000511C6">
      <w:pPr>
        <w:jc w:val="both"/>
        <w:rPr>
          <w:b/>
          <w:sz w:val="28"/>
          <w:szCs w:val="28"/>
          <w:lang w:val="kk-KZ"/>
        </w:rPr>
      </w:pPr>
    </w:p>
    <w:p w:rsidR="000511C6" w:rsidRPr="00B3211A" w:rsidRDefault="000511C6" w:rsidP="000511C6">
      <w:pPr>
        <w:jc w:val="both"/>
        <w:rPr>
          <w:b/>
          <w:sz w:val="28"/>
          <w:szCs w:val="28"/>
          <w:lang w:val="kk-KZ"/>
        </w:rPr>
      </w:pPr>
      <w:r w:rsidRPr="00B3211A">
        <w:rPr>
          <w:b/>
          <w:sz w:val="28"/>
          <w:szCs w:val="28"/>
          <w:lang w:val="kk-KZ"/>
        </w:rPr>
        <w:t>Салыстырмалы талдау әдістері.</w:t>
      </w:r>
    </w:p>
    <w:p w:rsidR="000511C6" w:rsidRPr="00B3211A" w:rsidRDefault="000511C6" w:rsidP="000511C6">
      <w:pPr>
        <w:jc w:val="both"/>
        <w:rPr>
          <w:sz w:val="28"/>
          <w:szCs w:val="28"/>
          <w:lang w:val="kk-KZ"/>
        </w:rPr>
      </w:pPr>
      <w:r w:rsidRPr="00B3211A">
        <w:rPr>
          <w:sz w:val="28"/>
          <w:szCs w:val="28"/>
          <w:lang w:val="kk-KZ"/>
        </w:rPr>
        <w:t>Салыстырмалы әдіс түсінігі мен мәні. Салыстырмалы аналитиканың даму тарихы. Салыстыру параметрлері мен принциптері. Ақпараттық-коммуникациялық саланы дамытудың мемлекеттік бағдарламаларын әзірлеуде салыстырмалы талдау құралдарын пайдалану мүмкіндіктері. Салыстырмалы әдістің артықшылықтары мен кемшіліктері.</w:t>
      </w:r>
    </w:p>
    <w:p w:rsidR="000511C6" w:rsidRPr="00B3211A" w:rsidRDefault="000511C6" w:rsidP="000511C6">
      <w:pPr>
        <w:jc w:val="both"/>
        <w:rPr>
          <w:sz w:val="28"/>
          <w:szCs w:val="28"/>
          <w:lang w:val="kk-KZ"/>
        </w:rPr>
      </w:pPr>
    </w:p>
    <w:p w:rsidR="000511C6" w:rsidRPr="00B3211A" w:rsidRDefault="000511C6" w:rsidP="000511C6">
      <w:pPr>
        <w:jc w:val="both"/>
        <w:rPr>
          <w:sz w:val="28"/>
          <w:szCs w:val="28"/>
        </w:rPr>
      </w:pPr>
    </w:p>
    <w:p w:rsidR="00C42E3B" w:rsidRPr="00C42E3B" w:rsidRDefault="00C42E3B" w:rsidP="00C42E3B">
      <w:pPr>
        <w:jc w:val="both"/>
        <w:rPr>
          <w:b/>
          <w:lang w:val="kk-KZ"/>
        </w:rPr>
      </w:pPr>
      <w:r w:rsidRPr="00C42E3B">
        <w:rPr>
          <w:b/>
          <w:lang w:val="kk-KZ"/>
        </w:rPr>
        <w:t>ӨЗІН-ӨЗІ ТЕКСЕРУГЕ АРНАЛҒАН СҰРАҚТАР</w:t>
      </w:r>
    </w:p>
    <w:p w:rsidR="00C42E3B" w:rsidRPr="00C42E3B" w:rsidRDefault="00C42E3B" w:rsidP="00C42E3B">
      <w:pPr>
        <w:jc w:val="both"/>
        <w:rPr>
          <w:sz w:val="28"/>
          <w:szCs w:val="28"/>
          <w:lang w:val="kk-KZ"/>
        </w:rPr>
      </w:pPr>
      <w:r w:rsidRPr="00C42E3B">
        <w:rPr>
          <w:sz w:val="28"/>
          <w:szCs w:val="28"/>
          <w:lang w:val="kk-KZ"/>
        </w:rPr>
        <w:t>1. Салыстырмалы әдіс ұғымы мен мәнін кеңейту.</w:t>
      </w:r>
    </w:p>
    <w:p w:rsidR="00C42E3B" w:rsidRPr="00C42E3B" w:rsidRDefault="00C42E3B" w:rsidP="00C42E3B">
      <w:pPr>
        <w:jc w:val="both"/>
        <w:rPr>
          <w:sz w:val="28"/>
          <w:szCs w:val="28"/>
          <w:lang w:val="kk-KZ"/>
        </w:rPr>
      </w:pPr>
      <w:r w:rsidRPr="00C42E3B">
        <w:rPr>
          <w:sz w:val="28"/>
          <w:szCs w:val="28"/>
          <w:lang w:val="kk-KZ"/>
        </w:rPr>
        <w:t>2. Салыстырмалы аналитиканың даму тарихы туралы не білесіз.</w:t>
      </w:r>
    </w:p>
    <w:p w:rsidR="00C42E3B" w:rsidRPr="00C42E3B" w:rsidRDefault="00C42E3B" w:rsidP="00C42E3B">
      <w:pPr>
        <w:jc w:val="both"/>
        <w:rPr>
          <w:sz w:val="28"/>
          <w:szCs w:val="28"/>
          <w:lang w:val="kk-KZ"/>
        </w:rPr>
      </w:pPr>
      <w:r w:rsidRPr="00C42E3B">
        <w:rPr>
          <w:sz w:val="28"/>
          <w:szCs w:val="28"/>
          <w:lang w:val="kk-KZ"/>
        </w:rPr>
        <w:t>3. Параметрлерді атаңыз және салыстыру принциптерін ашыңыз.</w:t>
      </w:r>
    </w:p>
    <w:p w:rsidR="00C42E3B" w:rsidRPr="00C42E3B" w:rsidRDefault="00C42E3B" w:rsidP="00C42E3B">
      <w:pPr>
        <w:jc w:val="both"/>
        <w:rPr>
          <w:sz w:val="28"/>
          <w:szCs w:val="28"/>
          <w:lang w:val="kk-KZ"/>
        </w:rPr>
      </w:pPr>
      <w:r w:rsidRPr="00C42E3B">
        <w:rPr>
          <w:sz w:val="28"/>
          <w:szCs w:val="28"/>
          <w:lang w:val="kk-KZ"/>
        </w:rPr>
        <w:t>4. Салыстырмалы әдіске талдау құралы ретінде баға беріңіз, оның артықшылықтары мен кемшіліктерін ашыңыз.</w:t>
      </w:r>
    </w:p>
    <w:p w:rsidR="004172B1" w:rsidRPr="00C42E3B" w:rsidRDefault="00C42E3B" w:rsidP="00C42E3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 Қазақстандағы</w:t>
      </w:r>
      <w:r w:rsidRPr="00C42E3B">
        <w:rPr>
          <w:sz w:val="28"/>
          <w:szCs w:val="28"/>
          <w:lang w:val="kk-KZ"/>
        </w:rPr>
        <w:t xml:space="preserve"> БАҚ саласын дамытудың мемлекеттік бағдарламаларын әзірлеуде салыстырмалы талдау құралдарын қолдану мүмкіндіктерін анықтау.</w:t>
      </w:r>
    </w:p>
    <w:sectPr w:rsidR="004172B1" w:rsidRPr="00C42E3B" w:rsidSect="0041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341B"/>
    <w:rsid w:val="000511C6"/>
    <w:rsid w:val="003B1F6A"/>
    <w:rsid w:val="004172B1"/>
    <w:rsid w:val="0079341B"/>
    <w:rsid w:val="008014C0"/>
    <w:rsid w:val="00A729C6"/>
    <w:rsid w:val="00C42E3B"/>
    <w:rsid w:val="00E8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7</cp:revision>
  <dcterms:created xsi:type="dcterms:W3CDTF">2022-10-09T04:51:00Z</dcterms:created>
  <dcterms:modified xsi:type="dcterms:W3CDTF">2022-10-10T04:54:00Z</dcterms:modified>
</cp:coreProperties>
</file>